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（六）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highlight w:val="yellow"/>
          <w:shd w:val="clear" w:fill="FFFFFF"/>
          <w:lang w:val="en-US" w:eastAsia="zh-CN"/>
        </w:rPr>
        <w:t>32题选BCD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0"/>
          <w:szCs w:val="0"/>
          <w:u w:val="none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C项改为，</w:t>
      </w:r>
      <w:r>
        <w:rPr>
          <w:rFonts w:hint="eastAsia" w:ascii="Arial" w:hAnsi="Arial" w:eastAsia="宋体" w:cs="Arial"/>
          <w:b w:val="0"/>
          <w:i w:val="0"/>
          <w:caps w:val="0"/>
          <w:color w:val="0000FF"/>
          <w:spacing w:val="0"/>
          <w:sz w:val="21"/>
          <w:szCs w:val="21"/>
          <w:highlight w:val="none"/>
          <w:shd w:val="clear" w:fill="FFFFFF"/>
          <w:lang w:val="en-US" w:eastAsia="zh-CN"/>
        </w:rPr>
        <w:t>我国</w:t>
      </w:r>
      <w:r>
        <w:rPr>
          <w:rFonts w:hint="eastAsia" w:ascii="Arial" w:hAnsi="Arial" w:eastAsia="宋体" w:cs="Arial"/>
          <w:b w:val="0"/>
          <w:i w:val="0"/>
          <w:caps w:val="0"/>
          <w:color w:val="0000FF"/>
          <w:spacing w:val="0"/>
          <w:sz w:val="21"/>
          <w:szCs w:val="21"/>
          <w:highlight w:val="none"/>
          <w:shd w:val="clear" w:fill="FFFFFF"/>
        </w:rPr>
        <w:t>现行宪法为1982年宪法，并历经1988年、1993年、1999年、2004年、2018年五次修订。</w:t>
      </w:r>
      <w:r>
        <w:rPr>
          <w:rFonts w:hint="default" w:ascii="Arial" w:hAnsi="Arial" w:eastAsia="宋体" w:cs="Arial"/>
          <w:b w:val="0"/>
          <w:i w:val="0"/>
          <w:caps w:val="0"/>
          <w:color w:val="0000FF"/>
          <w:spacing w:val="0"/>
          <w:sz w:val="18"/>
          <w:szCs w:val="18"/>
          <w:highlight w:val="none"/>
          <w:bdr w:val="none" w:color="auto" w:sz="0" w:space="0"/>
          <w:shd w:val="clear" w:fill="FFFFFF"/>
          <w:vertAlign w:val="baseline"/>
        </w:rPr>
        <w:t> 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136EC2"/>
          <w:spacing w:val="0"/>
          <w:sz w:val="0"/>
          <w:szCs w:val="0"/>
          <w:u w:val="none"/>
          <w:shd w:val="clear" w:fill="FFFFFF"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（七）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35题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</w:rPr>
        <w:t>勘误后选BD。A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错误，2018年宪法修正案第七十九条第三款“中华人民共和国主席、副主席每届任期同全国人民代表大会每届任期相同，连续任职不得超过两届。”修改为：“中华人民共和国主席、副主席每届任期同全国人民代表大会每届任期相同。”取消了国家主席的连续任职不得超过两届的制度，国家主席每届任期与全国人大任期相同都是5年，但可以连选连任。该法第九十三条规定，中央军事委员会每届任期同全国人民代表大会每届任期相同，并没有规定不能连续任职超过两届。第六十六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第八十七条</w:t>
      </w:r>
      <w:r>
        <w:rPr>
          <w:rFonts w:hint="eastAsia"/>
          <w:lang w:eastAsia="zh-CN"/>
        </w:rPr>
        <w:t>明确规定</w:t>
      </w:r>
      <w:r>
        <w:rPr>
          <w:rFonts w:hint="eastAsia"/>
        </w:rPr>
        <w:t>委员长、副委员长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总理、副总理、国务委员连续任职不得超过</w:t>
      </w:r>
      <w:r>
        <w:rPr>
          <w:rFonts w:hint="default"/>
        </w:rPr>
        <w:t>两届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BD均与题意相符，故本题选BD。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49"/>
    <w:rsid w:val="00CE1C49"/>
    <w:rsid w:val="02A74CE9"/>
    <w:rsid w:val="0528358F"/>
    <w:rsid w:val="15CD10A8"/>
    <w:rsid w:val="2DD130BF"/>
    <w:rsid w:val="398B0428"/>
    <w:rsid w:val="3E882E6A"/>
    <w:rsid w:val="4CB914F5"/>
    <w:rsid w:val="51B34F3B"/>
    <w:rsid w:val="58F125CD"/>
    <w:rsid w:val="6C387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2019-01-04T11:10:00Z</dcterms:created>
  <dc:creator>亚利</dc:creator>
  <cp:lastModifiedBy>亚利</cp:lastModifiedBy>
  <dcterms:modified xsi:type="dcterms:W3CDTF">2019-01-23T12:32:14Z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